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82A0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北京市海外知识产权维权援助项目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第1包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44BE2FAB"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项目编号：</w:t>
      </w:r>
      <w:r>
        <w:rPr>
          <w:rFonts w:hint="eastAsia" w:ascii="Times New Roman" w:hAnsi="Times New Roman" w:eastAsia="宋体"/>
          <w:sz w:val="24"/>
          <w:szCs w:val="24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201-01</w:t>
      </w:r>
    </w:p>
    <w:p w14:paraId="267D46D9"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北京市海外知识产权维权援助项目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第1包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）</w:t>
      </w:r>
      <w:bookmarkStart w:id="6" w:name="_GoBack"/>
      <w:bookmarkEnd w:id="6"/>
    </w:p>
    <w:p w14:paraId="2F13B17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p w14:paraId="20FA474A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北京乐知新创知识产权代理事务所（普通合伙）</w:t>
      </w:r>
    </w:p>
    <w:p w14:paraId="3C8DA79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北京市密云区鼓楼东大街3号山水大厦3层313室-5102（集群注册）</w:t>
      </w:r>
    </w:p>
    <w:p w14:paraId="21623CAB">
      <w:pPr>
        <w:spacing w:line="360" w:lineRule="auto"/>
        <w:rPr>
          <w:rFonts w:hint="default" w:ascii="Times New Roman" w:hAnsi="Times New Roman" w:eastAsia="等线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中标金额：</w:t>
      </w:r>
      <w:r>
        <w:rPr>
          <w:rFonts w:ascii="Times New Roman" w:hAnsi="Times New Roman"/>
          <w:sz w:val="24"/>
          <w:szCs w:val="32"/>
        </w:rPr>
        <w:t>¥</w:t>
      </w:r>
      <w:r>
        <w:rPr>
          <w:rFonts w:hint="eastAsia" w:ascii="Times New Roman" w:hAnsi="Times New Roman"/>
          <w:sz w:val="24"/>
          <w:szCs w:val="32"/>
        </w:rPr>
        <w:t>215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,</w:t>
      </w:r>
      <w:r>
        <w:rPr>
          <w:rFonts w:hint="eastAsia" w:ascii="Times New Roman" w:hAnsi="Times New Roman"/>
          <w:sz w:val="24"/>
          <w:szCs w:val="32"/>
        </w:rPr>
        <w:t>000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.00元</w:t>
      </w:r>
    </w:p>
    <w:p w14:paraId="7DB9D9E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1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 w14:paraId="35C5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 w14:paraId="5DE859B0"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类</w:t>
            </w:r>
          </w:p>
        </w:tc>
      </w:tr>
      <w:tr w14:paraId="5811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</w:tcPr>
          <w:p w14:paraId="7A2815C0"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北京市海外知识产权维权援助项目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第1包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</w:p>
          <w:p w14:paraId="6ED76381"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服务内容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服务标准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：详见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采购需求</w:t>
            </w:r>
          </w:p>
          <w:p w14:paraId="28607DF8"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服务期限：详见采购需求</w:t>
            </w:r>
          </w:p>
        </w:tc>
      </w:tr>
    </w:tbl>
    <w:p w14:paraId="275E5F6E">
      <w:pPr>
        <w:spacing w:line="360" w:lineRule="auto"/>
        <w:rPr>
          <w:rFonts w:hint="default" w:ascii="Times New Roman" w:hAnsi="Times New Roman" w:eastAsia="宋体"/>
          <w:sz w:val="24"/>
          <w:szCs w:val="24"/>
          <w:highlight w:val="yellow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许建丽、胡云侠、方乐仁、田洪跃、马庆华</w:t>
      </w:r>
    </w:p>
    <w:p w14:paraId="6A7FBEC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代理服务费：0.3225万元，</w:t>
      </w:r>
      <w:r>
        <w:rPr>
          <w:rFonts w:ascii="Times New Roman" w:hAnsi="Times New Roman" w:eastAsia="宋体"/>
          <w:sz w:val="24"/>
          <w:szCs w:val="24"/>
        </w:rPr>
        <w:t>收费标准：详见</w:t>
      </w:r>
      <w:r>
        <w:rPr>
          <w:rFonts w:hint="eastAsia" w:ascii="Times New Roman" w:hAnsi="Times New Roman" w:eastAsia="宋体"/>
          <w:sz w:val="24"/>
          <w:szCs w:val="24"/>
        </w:rPr>
        <w:t>附件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41C78F0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1FC696C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092E93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3F0ADC05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同时在中国政府采购网（http://www.ccgp.gov.cn）、北京市政府采购网（http://www.ccgp-beijing.gov.cn/）发布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1EA7864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201-01</w:t>
      </w:r>
    </w:p>
    <w:p w14:paraId="1BD64EAC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</w:rPr>
        <w:t>8.3中标人的评审总得分: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92.00</w:t>
      </w:r>
    </w:p>
    <w:p w14:paraId="12B0CD77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35393641"/>
      <w:bookmarkStart w:id="4" w:name="_Toc28359023"/>
      <w:bookmarkStart w:id="5" w:name="_Toc28359100"/>
    </w:p>
    <w:bookmarkEnd w:id="2"/>
    <w:bookmarkEnd w:id="3"/>
    <w:bookmarkEnd w:id="4"/>
    <w:bookmarkEnd w:id="5"/>
    <w:p w14:paraId="26A46D2D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2AFAC5EB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称：北京市知识产权公共服务中心</w:t>
      </w:r>
    </w:p>
    <w:p w14:paraId="4AE0D652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址：北京市通州区宋庄南三街209号院1号楼601</w:t>
      </w:r>
    </w:p>
    <w:p w14:paraId="47BB33B7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联系方式：谭老师，010-55536405</w:t>
      </w:r>
    </w:p>
    <w:p w14:paraId="03D93F3C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611F6087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1985B715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址：北京市东城区朝内大街南竹杆胡同6号北京INN 3号楼9层</w:t>
      </w:r>
    </w:p>
    <w:p w14:paraId="189992FD">
      <w:pPr>
        <w:spacing w:line="360" w:lineRule="auto"/>
        <w:ind w:left="475" w:leftChars="226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联系方式：王鑫国、李先磊、程晓磊、张萍、张微，010-65699706、65915024、65244876</w:t>
      </w:r>
    </w:p>
    <w:p w14:paraId="274D00CE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50249AC7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项目联系人：王鑫国、李先磊、程晓磊、张萍、张微</w:t>
      </w:r>
    </w:p>
    <w:p w14:paraId="50023247">
      <w:pPr>
        <w:spacing w:line="360" w:lineRule="auto"/>
        <w:ind w:left="475" w:leftChars="226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      话：010-65699706、65915024、65244876</w:t>
      </w:r>
    </w:p>
    <w:p w14:paraId="6F54AB7B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1E436EA5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1BF86538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 中小企业声明函</w:t>
      </w:r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681EF"/>
    <w:multiLevelType w:val="singleLevel"/>
    <w:tmpl w:val="C42681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RhNjE1MzJjOWQ0ZmMxOGYwZjczYzFmZjNhOGNkY2IifQ=="/>
  </w:docVars>
  <w:rsids>
    <w:rsidRoot w:val="004D1179"/>
    <w:rsid w:val="00051475"/>
    <w:rsid w:val="000A2D76"/>
    <w:rsid w:val="001307B4"/>
    <w:rsid w:val="00141DC4"/>
    <w:rsid w:val="001F310C"/>
    <w:rsid w:val="00216DE1"/>
    <w:rsid w:val="00276863"/>
    <w:rsid w:val="002D5279"/>
    <w:rsid w:val="00332516"/>
    <w:rsid w:val="00357C2B"/>
    <w:rsid w:val="003A4E06"/>
    <w:rsid w:val="003E7E68"/>
    <w:rsid w:val="0041710E"/>
    <w:rsid w:val="00444482"/>
    <w:rsid w:val="004778F5"/>
    <w:rsid w:val="004818B1"/>
    <w:rsid w:val="004D1179"/>
    <w:rsid w:val="005061CF"/>
    <w:rsid w:val="00526B78"/>
    <w:rsid w:val="00546860"/>
    <w:rsid w:val="006608AB"/>
    <w:rsid w:val="006D3034"/>
    <w:rsid w:val="00705D10"/>
    <w:rsid w:val="00721F31"/>
    <w:rsid w:val="0077059A"/>
    <w:rsid w:val="007D0F4E"/>
    <w:rsid w:val="007F65BC"/>
    <w:rsid w:val="009B6F26"/>
    <w:rsid w:val="009E442F"/>
    <w:rsid w:val="009E5347"/>
    <w:rsid w:val="00A02E69"/>
    <w:rsid w:val="00A42D63"/>
    <w:rsid w:val="00A74703"/>
    <w:rsid w:val="00A83878"/>
    <w:rsid w:val="00AE4466"/>
    <w:rsid w:val="00AE5856"/>
    <w:rsid w:val="00B13F4E"/>
    <w:rsid w:val="00B2031F"/>
    <w:rsid w:val="00B33BC6"/>
    <w:rsid w:val="00B46EF5"/>
    <w:rsid w:val="00C048E4"/>
    <w:rsid w:val="00C16A26"/>
    <w:rsid w:val="00C61709"/>
    <w:rsid w:val="00CC2003"/>
    <w:rsid w:val="00D21860"/>
    <w:rsid w:val="00D33E2A"/>
    <w:rsid w:val="00DA630C"/>
    <w:rsid w:val="00EA24CD"/>
    <w:rsid w:val="00F8353E"/>
    <w:rsid w:val="00FA634B"/>
    <w:rsid w:val="00FE498C"/>
    <w:rsid w:val="04CD4AB8"/>
    <w:rsid w:val="056F72B2"/>
    <w:rsid w:val="05E82BC0"/>
    <w:rsid w:val="08E24F8B"/>
    <w:rsid w:val="091B2E00"/>
    <w:rsid w:val="09872235"/>
    <w:rsid w:val="09EA0C98"/>
    <w:rsid w:val="09F9539C"/>
    <w:rsid w:val="0A3E6813"/>
    <w:rsid w:val="0AF75388"/>
    <w:rsid w:val="0CB52FD7"/>
    <w:rsid w:val="0E653000"/>
    <w:rsid w:val="0F026464"/>
    <w:rsid w:val="0F307AB2"/>
    <w:rsid w:val="0FC85F3C"/>
    <w:rsid w:val="120E595B"/>
    <w:rsid w:val="136938F2"/>
    <w:rsid w:val="14626CA0"/>
    <w:rsid w:val="15D90F0F"/>
    <w:rsid w:val="1684542C"/>
    <w:rsid w:val="174A5489"/>
    <w:rsid w:val="17A64EBC"/>
    <w:rsid w:val="18307F9A"/>
    <w:rsid w:val="1A8A6D59"/>
    <w:rsid w:val="1E530D63"/>
    <w:rsid w:val="22DD3655"/>
    <w:rsid w:val="23B11E58"/>
    <w:rsid w:val="23D1633F"/>
    <w:rsid w:val="23E822B1"/>
    <w:rsid w:val="241F24F1"/>
    <w:rsid w:val="251972CD"/>
    <w:rsid w:val="25B74E59"/>
    <w:rsid w:val="260B04D9"/>
    <w:rsid w:val="262F46C5"/>
    <w:rsid w:val="276B0868"/>
    <w:rsid w:val="27E35043"/>
    <w:rsid w:val="29BA425A"/>
    <w:rsid w:val="2DBA7D40"/>
    <w:rsid w:val="304F4628"/>
    <w:rsid w:val="31C115D3"/>
    <w:rsid w:val="327D0F19"/>
    <w:rsid w:val="335041A4"/>
    <w:rsid w:val="339B73B2"/>
    <w:rsid w:val="33A663C1"/>
    <w:rsid w:val="34930017"/>
    <w:rsid w:val="34C957E7"/>
    <w:rsid w:val="373F7FE3"/>
    <w:rsid w:val="39CB382F"/>
    <w:rsid w:val="3AC10AFB"/>
    <w:rsid w:val="447C5A84"/>
    <w:rsid w:val="45F851B7"/>
    <w:rsid w:val="471F78E6"/>
    <w:rsid w:val="495F62C2"/>
    <w:rsid w:val="4A3A4D7E"/>
    <w:rsid w:val="4A9915E2"/>
    <w:rsid w:val="4BF66650"/>
    <w:rsid w:val="4C0818C8"/>
    <w:rsid w:val="4E907332"/>
    <w:rsid w:val="4EBD72A5"/>
    <w:rsid w:val="4F11005F"/>
    <w:rsid w:val="4F8023F9"/>
    <w:rsid w:val="504F7091"/>
    <w:rsid w:val="509251CF"/>
    <w:rsid w:val="51714D12"/>
    <w:rsid w:val="51DB5ED3"/>
    <w:rsid w:val="51FF51C4"/>
    <w:rsid w:val="53CA68D8"/>
    <w:rsid w:val="54180CBC"/>
    <w:rsid w:val="546B750E"/>
    <w:rsid w:val="56B33E77"/>
    <w:rsid w:val="56C908A2"/>
    <w:rsid w:val="56DB6220"/>
    <w:rsid w:val="56E47C82"/>
    <w:rsid w:val="59CA21A6"/>
    <w:rsid w:val="5A2F3A8F"/>
    <w:rsid w:val="5ADC3B08"/>
    <w:rsid w:val="5B856852"/>
    <w:rsid w:val="5BE74D46"/>
    <w:rsid w:val="5C787ACA"/>
    <w:rsid w:val="5CB219E1"/>
    <w:rsid w:val="5D704AEA"/>
    <w:rsid w:val="5F265461"/>
    <w:rsid w:val="5F905328"/>
    <w:rsid w:val="62F8428B"/>
    <w:rsid w:val="667A21AA"/>
    <w:rsid w:val="676F546D"/>
    <w:rsid w:val="6A0C4427"/>
    <w:rsid w:val="6AFE4741"/>
    <w:rsid w:val="6B0F69F8"/>
    <w:rsid w:val="6C812EAD"/>
    <w:rsid w:val="6DB6785C"/>
    <w:rsid w:val="6DCB1B96"/>
    <w:rsid w:val="6DD4105F"/>
    <w:rsid w:val="6E485D1B"/>
    <w:rsid w:val="6EA477FD"/>
    <w:rsid w:val="73131D48"/>
    <w:rsid w:val="73CD639B"/>
    <w:rsid w:val="75B72E5F"/>
    <w:rsid w:val="75C75000"/>
    <w:rsid w:val="78080A1E"/>
    <w:rsid w:val="78F2388C"/>
    <w:rsid w:val="79506957"/>
    <w:rsid w:val="79BC600B"/>
    <w:rsid w:val="7B804C99"/>
    <w:rsid w:val="7BB75163"/>
    <w:rsid w:val="7E5E1385"/>
    <w:rsid w:val="7EA340ED"/>
    <w:rsid w:val="7EED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3"/>
    <w:link w:val="5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  <w:style w:type="character" w:customStyle="1" w:styleId="23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743</Characters>
  <Lines>8</Lines>
  <Paragraphs>2</Paragraphs>
  <TotalTime>32</TotalTime>
  <ScaleCrop>false</ScaleCrop>
  <LinksUpToDate>false</LinksUpToDate>
  <CharactersWithSpaces>765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WAnold</cp:lastModifiedBy>
  <cp:lastPrinted>2021-09-17T04:12:00Z</cp:lastPrinted>
  <dcterms:modified xsi:type="dcterms:W3CDTF">2025-07-09T03:57:04Z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