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4E5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北京市知识产权保护中心</w:t>
      </w:r>
    </w:p>
    <w:p w14:paraId="7485B23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专利复审案件聚类快保优先审查请求书</w:t>
      </w:r>
    </w:p>
    <w:p w14:paraId="5DDE7B7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tbl>
      <w:tblPr>
        <w:tblStyle w:val="6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84"/>
        <w:gridCol w:w="2049"/>
        <w:gridCol w:w="1362"/>
        <w:gridCol w:w="3469"/>
      </w:tblGrid>
      <w:tr w14:paraId="4C83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2" w:hRule="exac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7E16BC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请求人名称</w:t>
            </w:r>
          </w:p>
        </w:tc>
        <w:tc>
          <w:tcPr>
            <w:tcW w:w="6880" w:type="dxa"/>
            <w:gridSpan w:val="3"/>
            <w:tcBorders>
              <w:tl2br w:val="nil"/>
              <w:tr2bl w:val="nil"/>
            </w:tcBorders>
            <w:vAlign w:val="center"/>
          </w:tcPr>
          <w:p w14:paraId="1CBF0F74">
            <w:pPr>
              <w:jc w:val="center"/>
              <w:rPr>
                <w:rFonts w:hAnsi="宋体"/>
                <w:b/>
                <w:sz w:val="24"/>
              </w:rPr>
            </w:pPr>
          </w:p>
        </w:tc>
      </w:tr>
      <w:tr w14:paraId="78D8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exac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252535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联系人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14:paraId="24301102"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40079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联系电话</w:t>
            </w:r>
          </w:p>
        </w:tc>
        <w:tc>
          <w:tcPr>
            <w:tcW w:w="3469" w:type="dxa"/>
            <w:tcBorders>
              <w:tl2br w:val="nil"/>
              <w:tr2bl w:val="nil"/>
            </w:tcBorders>
            <w:vAlign w:val="center"/>
          </w:tcPr>
          <w:p w14:paraId="348CC982">
            <w:pPr>
              <w:rPr>
                <w:rFonts w:hAnsi="宋体"/>
                <w:b/>
                <w:sz w:val="24"/>
              </w:rPr>
            </w:pPr>
          </w:p>
        </w:tc>
      </w:tr>
      <w:tr w14:paraId="730B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38" w:hRule="atLeast"/>
          <w:jc w:val="center"/>
        </w:trPr>
        <w:tc>
          <w:tcPr>
            <w:tcW w:w="8564" w:type="dxa"/>
            <w:gridSpan w:val="4"/>
            <w:tcBorders>
              <w:tl2br w:val="nil"/>
              <w:tr2bl w:val="nil"/>
            </w:tcBorders>
            <w:vAlign w:val="center"/>
          </w:tcPr>
          <w:p w14:paraId="6B70368C">
            <w:pPr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请求人概况：</w:t>
            </w:r>
          </w:p>
          <w:p w14:paraId="7A40A405">
            <w:pPr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4"/>
              </w:rPr>
              <w:t>（简要描述请求人基本情况，如单位规模、研发能力、主要产品及业务、知识产权现状等）</w:t>
            </w:r>
          </w:p>
          <w:p w14:paraId="2130208C">
            <w:pPr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  <w:p w14:paraId="4ADF5E4F">
            <w:pPr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</w:tr>
      <w:tr w14:paraId="4F9F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8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26C29F12">
            <w:pPr>
              <w:jc w:val="center"/>
              <w:rPr>
                <w:rFonts w:hAnsi="宋体"/>
                <w:b/>
                <w:i/>
                <w:iCs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聚类审查件数</w:t>
            </w:r>
          </w:p>
        </w:tc>
        <w:tc>
          <w:tcPr>
            <w:tcW w:w="6880" w:type="dxa"/>
            <w:gridSpan w:val="3"/>
            <w:tcBorders>
              <w:tl2br w:val="nil"/>
              <w:tr2bl w:val="nil"/>
            </w:tcBorders>
            <w:vAlign w:val="center"/>
          </w:tcPr>
          <w:p w14:paraId="1DEFD861">
            <w:pPr>
              <w:ind w:firstLine="708" w:firstLineChars="294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件（其中，快保优先审查       件）</w:t>
            </w:r>
          </w:p>
        </w:tc>
      </w:tr>
      <w:tr w14:paraId="2924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8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26AA0C66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是否申请聚类审查技术问询</w:t>
            </w:r>
          </w:p>
        </w:tc>
        <w:tc>
          <w:tcPr>
            <w:tcW w:w="6880" w:type="dxa"/>
            <w:gridSpan w:val="3"/>
            <w:tcBorders>
              <w:tl2br w:val="nil"/>
              <w:tr2bl w:val="nil"/>
            </w:tcBorders>
            <w:vAlign w:val="center"/>
          </w:tcPr>
          <w:p w14:paraId="44277114">
            <w:pPr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sym w:font="Wingdings 2" w:char="00A3"/>
            </w:r>
            <w:r>
              <w:rPr>
                <w:rFonts w:hint="eastAsia" w:hAnsi="宋体"/>
                <w:bCs/>
                <w:sz w:val="24"/>
              </w:rPr>
              <w:t>是</w:t>
            </w:r>
            <w:r>
              <w:rPr>
                <w:rFonts w:hint="eastAsia" w:hAnsi="宋体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hAnsi="宋体"/>
                <w:bCs/>
                <w:sz w:val="24"/>
              </w:rPr>
              <w:sym w:font="Wingdings 2" w:char="00A3"/>
            </w:r>
            <w:r>
              <w:rPr>
                <w:rFonts w:hint="eastAsia" w:hAnsi="宋体"/>
                <w:bCs/>
                <w:sz w:val="24"/>
              </w:rPr>
              <w:t>否</w:t>
            </w:r>
          </w:p>
        </w:tc>
      </w:tr>
      <w:tr w14:paraId="78F8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70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1528F827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聚类类型</w:t>
            </w:r>
          </w:p>
        </w:tc>
        <w:tc>
          <w:tcPr>
            <w:tcW w:w="6880" w:type="dxa"/>
            <w:gridSpan w:val="3"/>
            <w:tcBorders>
              <w:tl2br w:val="nil"/>
              <w:tr2bl w:val="nil"/>
            </w:tcBorders>
            <w:vAlign w:val="center"/>
          </w:tcPr>
          <w:p w14:paraId="7CA66F0B">
            <w:pPr>
              <w:spacing w:line="360" w:lineRule="auto"/>
              <w:jc w:val="left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sym w:font="Wingdings 2" w:char="00A3"/>
            </w:r>
            <w:r>
              <w:rPr>
                <w:rFonts w:hint="eastAsia" w:hAnsi="宋体"/>
                <w:bCs/>
                <w:sz w:val="24"/>
              </w:rPr>
              <w:t>技术领域相近且技术主题关联度高</w:t>
            </w:r>
          </w:p>
          <w:p w14:paraId="0BBEED05">
            <w:pPr>
              <w:spacing w:line="360" w:lineRule="auto"/>
              <w:jc w:val="left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sym w:font="Wingdings 2" w:char="00A3"/>
            </w:r>
            <w:r>
              <w:rPr>
                <w:rFonts w:hint="eastAsia" w:hAnsi="宋体"/>
                <w:bCs/>
                <w:sz w:val="24"/>
              </w:rPr>
              <w:t>围绕同一产品或系列产品开展研发活动</w:t>
            </w:r>
          </w:p>
          <w:p w14:paraId="156E574F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sz w:val="24"/>
              </w:rPr>
              <w:sym w:font="Wingdings 2" w:char="00A3"/>
            </w:r>
            <w:r>
              <w:rPr>
                <w:rFonts w:hint="eastAsia" w:hAnsi="宋体"/>
                <w:bCs/>
                <w:sz w:val="24"/>
              </w:rPr>
              <w:t>其他，即</w:t>
            </w:r>
            <w:r>
              <w:rPr>
                <w:rFonts w:hint="eastAsia" w:hAnsi="宋体"/>
                <w:bCs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6438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40" w:hRule="atLeast"/>
          <w:jc w:val="center"/>
        </w:trPr>
        <w:tc>
          <w:tcPr>
            <w:tcW w:w="1684" w:type="dxa"/>
            <w:tcBorders>
              <w:tl2br w:val="nil"/>
              <w:tr2bl w:val="nil"/>
            </w:tcBorders>
            <w:vAlign w:val="center"/>
          </w:tcPr>
          <w:p w14:paraId="5AAEF0C6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聚类审查理由</w:t>
            </w:r>
          </w:p>
        </w:tc>
        <w:tc>
          <w:tcPr>
            <w:tcW w:w="6880" w:type="dxa"/>
            <w:gridSpan w:val="3"/>
            <w:tcBorders>
              <w:tl2br w:val="nil"/>
              <w:tr2bl w:val="nil"/>
            </w:tcBorders>
          </w:tcPr>
          <w:p w14:paraId="7887DDFB">
            <w:pPr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4"/>
              </w:rPr>
              <w:t>（详细说明聚类案件的技术关联性，或围绕同一产品或系列产品开展研发活动的具体情况。写明聚类审查的必要性。）</w:t>
            </w:r>
          </w:p>
          <w:p w14:paraId="57E5897E">
            <w:pPr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  <w:p w14:paraId="54D3C190">
            <w:pPr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  <w:p w14:paraId="2CEFA6F8">
            <w:pPr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  <w:p w14:paraId="66B37610">
            <w:pPr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  <w:p w14:paraId="311E156D">
            <w:pPr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  <w:p w14:paraId="6BECE7E3">
            <w:pPr>
              <w:jc w:val="left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</w:tr>
    </w:tbl>
    <w:p w14:paraId="0E7C0C82">
      <w:r>
        <w:br w:type="page"/>
      </w:r>
    </w:p>
    <w:p w14:paraId="0FE166F5">
      <w:pPr>
        <w:ind w:firstLine="210" w:firstLineChars="100"/>
        <w:jc w:val="left"/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850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175" w:tblpY="273"/>
        <w:tblOverlap w:val="never"/>
        <w:tblW w:w="14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08"/>
        <w:gridCol w:w="2025"/>
        <w:gridCol w:w="2040"/>
        <w:gridCol w:w="1610"/>
        <w:gridCol w:w="1330"/>
        <w:gridCol w:w="1005"/>
        <w:gridCol w:w="900"/>
        <w:gridCol w:w="3015"/>
        <w:gridCol w:w="900"/>
        <w:gridCol w:w="1302"/>
      </w:tblGrid>
      <w:tr w14:paraId="76BB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7" w:hRule="atLeast"/>
        </w:trPr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32916CC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序号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77FC95AB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申请号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51225EE3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发明名称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08BA2C86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代理机构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6C1652E6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技术领域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2C50CB8A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IPC</w:t>
            </w:r>
          </w:p>
          <w:p w14:paraId="0CAE964C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分类号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851B20A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驳回条款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31DE7DF5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争议要点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D9F9180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是否核心专利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5B8AA9E6">
            <w:pPr>
              <w:ind w:left="105" w:leftChars="50" w:right="105" w:rightChars="50"/>
              <w:jc w:val="center"/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是否申请快保优先审查</w:t>
            </w:r>
          </w:p>
        </w:tc>
      </w:tr>
      <w:tr w14:paraId="7618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26" w:hRule="atLeast"/>
        </w:trPr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5F9BC86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60D2AF11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85E2179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5FCF60D2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3038AB04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4B0A8C17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27C2A2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23518D76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1B6F25B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767FDB67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</w:tr>
      <w:tr w14:paraId="00EE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26" w:hRule="atLeast"/>
        </w:trPr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6151FD5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701E957E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B035AC6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4CCD6BE2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7C86D363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A113479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26FFCB8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4B86BCDE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B8494F4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401427EB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</w:tr>
      <w:tr w14:paraId="329F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36" w:hRule="atLeast"/>
        </w:trPr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736A5A7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6D441C30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55CCA5B6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14:paraId="49182219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14:paraId="23E2B5AC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1E82A80C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068611C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l2br w:val="nil"/>
              <w:tr2bl w:val="nil"/>
            </w:tcBorders>
            <w:vAlign w:val="center"/>
          </w:tcPr>
          <w:p w14:paraId="74843DCE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BBF885C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50DE77B7">
            <w:pPr>
              <w:ind w:left="105" w:leftChars="50" w:right="105" w:rightChars="50"/>
              <w:rPr>
                <w:rFonts w:ascii="仿宋_GB2312" w:hAnsi="仿宋_GB2312" w:eastAsia="仿宋_GB2312" w:cs="仿宋_GB2312"/>
                <w:i/>
                <w:iCs/>
                <w:color w:val="000000"/>
                <w:sz w:val="24"/>
              </w:rPr>
            </w:pPr>
          </w:p>
        </w:tc>
      </w:tr>
    </w:tbl>
    <w:p w14:paraId="5E8EA083">
      <w:pPr>
        <w:ind w:firstLine="240" w:firstLineChars="100"/>
        <w:jc w:val="left"/>
        <w:rPr>
          <w:rFonts w:asciiTheme="minorEastAsia" w:hAnsiTheme="minorEastAsia" w:cstheme="minorEastAsia"/>
          <w:sz w:val="24"/>
        </w:rPr>
      </w:pPr>
    </w:p>
    <w:p w14:paraId="31077F0B">
      <w:pPr>
        <w:ind w:firstLine="240" w:firstLineChars="100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说明：</w:t>
      </w:r>
    </w:p>
    <w:p w14:paraId="544FB3DD">
      <w:pPr>
        <w:ind w:firstLine="240" w:firstLineChars="1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1.请求聚类的复审案件可以包含未申请快保优先审查的案件，但至少有2件快保优先审查案件。</w:t>
      </w:r>
    </w:p>
    <w:p w14:paraId="63737937">
      <w:pPr>
        <w:ind w:firstLine="240" w:firstLineChars="1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2.同一批申请复审聚类优先审查的案件，最好委托相同的代理机构。</w:t>
      </w:r>
    </w:p>
    <w:p w14:paraId="7AA60CCC">
      <w:pPr>
        <w:ind w:firstLine="240" w:firstLineChars="100"/>
        <w:jc w:val="left"/>
      </w:pPr>
      <w:r>
        <w:rPr>
          <w:rFonts w:hint="eastAsia" w:asciiTheme="minorEastAsia" w:hAnsiTheme="minorEastAsia" w:cstheme="minorEastAsia"/>
          <w:sz w:val="24"/>
        </w:rPr>
        <w:t>3.以上表格可按需调整,聚类审查理由可另附页。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14064">
    <w:pPr>
      <w:pStyle w:val="3"/>
      <w:jc w:val="center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111C9D3"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  <w:p w14:paraId="0881F11D">
    <w:pPr>
      <w:pStyle w:val="3"/>
    </w:pPr>
  </w:p>
  <w:p w14:paraId="4A153B04"/>
  <w:p w14:paraId="36E6332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57A6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iZmUyOTY4YWZjZjEzMmIwMzZhMTY5YTE5Njc2NmUifQ=="/>
  </w:docVars>
  <w:rsids>
    <w:rsidRoot w:val="00221D3F"/>
    <w:rsid w:val="00194BB9"/>
    <w:rsid w:val="001F2DB9"/>
    <w:rsid w:val="00221D3F"/>
    <w:rsid w:val="002F1E14"/>
    <w:rsid w:val="003B58F8"/>
    <w:rsid w:val="00435CBB"/>
    <w:rsid w:val="00446E28"/>
    <w:rsid w:val="004C75D0"/>
    <w:rsid w:val="005140A4"/>
    <w:rsid w:val="00565499"/>
    <w:rsid w:val="005B6540"/>
    <w:rsid w:val="00653726"/>
    <w:rsid w:val="008008F0"/>
    <w:rsid w:val="008759B6"/>
    <w:rsid w:val="008C7DAA"/>
    <w:rsid w:val="008E11E8"/>
    <w:rsid w:val="0099230F"/>
    <w:rsid w:val="00A2608A"/>
    <w:rsid w:val="00AD3FA3"/>
    <w:rsid w:val="00AE2994"/>
    <w:rsid w:val="00B57805"/>
    <w:rsid w:val="00D50C26"/>
    <w:rsid w:val="00E7077A"/>
    <w:rsid w:val="00F00CDF"/>
    <w:rsid w:val="00FE7EF8"/>
    <w:rsid w:val="01FD5392"/>
    <w:rsid w:val="03550A7E"/>
    <w:rsid w:val="05E11832"/>
    <w:rsid w:val="05FD48BE"/>
    <w:rsid w:val="063B12AC"/>
    <w:rsid w:val="067200E2"/>
    <w:rsid w:val="074F1551"/>
    <w:rsid w:val="07BF493C"/>
    <w:rsid w:val="08AD3928"/>
    <w:rsid w:val="08F30B7F"/>
    <w:rsid w:val="09722ECD"/>
    <w:rsid w:val="09E638BB"/>
    <w:rsid w:val="09EA3BD0"/>
    <w:rsid w:val="0C324B95"/>
    <w:rsid w:val="0C73612C"/>
    <w:rsid w:val="0E744B61"/>
    <w:rsid w:val="0FFB311B"/>
    <w:rsid w:val="105A0BA9"/>
    <w:rsid w:val="10AB3168"/>
    <w:rsid w:val="11601CD2"/>
    <w:rsid w:val="12496681"/>
    <w:rsid w:val="12E01BBF"/>
    <w:rsid w:val="12FB36A7"/>
    <w:rsid w:val="13051255"/>
    <w:rsid w:val="13884638"/>
    <w:rsid w:val="141848BD"/>
    <w:rsid w:val="145B10EE"/>
    <w:rsid w:val="15F9513B"/>
    <w:rsid w:val="16BB7718"/>
    <w:rsid w:val="16FA494F"/>
    <w:rsid w:val="17525E88"/>
    <w:rsid w:val="1AAD3B0A"/>
    <w:rsid w:val="1B9E58B7"/>
    <w:rsid w:val="1C662D65"/>
    <w:rsid w:val="1D886D0B"/>
    <w:rsid w:val="1DBD6AE3"/>
    <w:rsid w:val="1FCC3640"/>
    <w:rsid w:val="21107C12"/>
    <w:rsid w:val="2201708C"/>
    <w:rsid w:val="22A016EA"/>
    <w:rsid w:val="22EF5136"/>
    <w:rsid w:val="23691C48"/>
    <w:rsid w:val="240264F6"/>
    <w:rsid w:val="241012C4"/>
    <w:rsid w:val="24CD6D8F"/>
    <w:rsid w:val="24ED5261"/>
    <w:rsid w:val="24F737AC"/>
    <w:rsid w:val="251B2213"/>
    <w:rsid w:val="255958CB"/>
    <w:rsid w:val="25F21716"/>
    <w:rsid w:val="261750D0"/>
    <w:rsid w:val="266E32F9"/>
    <w:rsid w:val="26D0041A"/>
    <w:rsid w:val="28090894"/>
    <w:rsid w:val="28D31856"/>
    <w:rsid w:val="296C5733"/>
    <w:rsid w:val="2B481888"/>
    <w:rsid w:val="2C4631F7"/>
    <w:rsid w:val="2DFB52D7"/>
    <w:rsid w:val="2E450300"/>
    <w:rsid w:val="2F725125"/>
    <w:rsid w:val="30AD0B0B"/>
    <w:rsid w:val="30E12562"/>
    <w:rsid w:val="31520047"/>
    <w:rsid w:val="317B0F6A"/>
    <w:rsid w:val="31C92115"/>
    <w:rsid w:val="321E0D93"/>
    <w:rsid w:val="33E505BB"/>
    <w:rsid w:val="345B6AD0"/>
    <w:rsid w:val="34874F53"/>
    <w:rsid w:val="351A0D20"/>
    <w:rsid w:val="356310D2"/>
    <w:rsid w:val="37022D4B"/>
    <w:rsid w:val="377307AA"/>
    <w:rsid w:val="37C46E29"/>
    <w:rsid w:val="383452C0"/>
    <w:rsid w:val="39966519"/>
    <w:rsid w:val="39DD3AE3"/>
    <w:rsid w:val="3A3C0EF2"/>
    <w:rsid w:val="3B80097F"/>
    <w:rsid w:val="3D946C94"/>
    <w:rsid w:val="42F112EB"/>
    <w:rsid w:val="437B2968"/>
    <w:rsid w:val="43CD59E0"/>
    <w:rsid w:val="44103FA2"/>
    <w:rsid w:val="445B0426"/>
    <w:rsid w:val="446005B0"/>
    <w:rsid w:val="44882FFF"/>
    <w:rsid w:val="459B234A"/>
    <w:rsid w:val="45AE43CF"/>
    <w:rsid w:val="46D8678B"/>
    <w:rsid w:val="47046B43"/>
    <w:rsid w:val="4758377D"/>
    <w:rsid w:val="476D399F"/>
    <w:rsid w:val="48345216"/>
    <w:rsid w:val="48BA197D"/>
    <w:rsid w:val="495518E8"/>
    <w:rsid w:val="4AAF75F7"/>
    <w:rsid w:val="4D220E31"/>
    <w:rsid w:val="4DB45333"/>
    <w:rsid w:val="4DB6413C"/>
    <w:rsid w:val="4E6A0142"/>
    <w:rsid w:val="4EA40AAA"/>
    <w:rsid w:val="4FC74D03"/>
    <w:rsid w:val="4FC979FE"/>
    <w:rsid w:val="50751DA3"/>
    <w:rsid w:val="50B63B0A"/>
    <w:rsid w:val="50D72B96"/>
    <w:rsid w:val="51015517"/>
    <w:rsid w:val="539A25EF"/>
    <w:rsid w:val="53F35F85"/>
    <w:rsid w:val="546F6837"/>
    <w:rsid w:val="553F741C"/>
    <w:rsid w:val="55B43F78"/>
    <w:rsid w:val="56630E4A"/>
    <w:rsid w:val="56CE261B"/>
    <w:rsid w:val="57A877DE"/>
    <w:rsid w:val="58E63645"/>
    <w:rsid w:val="59331296"/>
    <w:rsid w:val="597B0F3D"/>
    <w:rsid w:val="59A32A50"/>
    <w:rsid w:val="5A4376A2"/>
    <w:rsid w:val="5AA2037E"/>
    <w:rsid w:val="5B0F0228"/>
    <w:rsid w:val="5CB85FBE"/>
    <w:rsid w:val="5D504EE8"/>
    <w:rsid w:val="5E0D58A5"/>
    <w:rsid w:val="5E540613"/>
    <w:rsid w:val="612401DE"/>
    <w:rsid w:val="624A76B8"/>
    <w:rsid w:val="62B2525D"/>
    <w:rsid w:val="640D643A"/>
    <w:rsid w:val="67582261"/>
    <w:rsid w:val="6868311C"/>
    <w:rsid w:val="6881195A"/>
    <w:rsid w:val="68F96A8C"/>
    <w:rsid w:val="690D2E3C"/>
    <w:rsid w:val="69547F8E"/>
    <w:rsid w:val="6A342D41"/>
    <w:rsid w:val="6B6D5621"/>
    <w:rsid w:val="6BC62B46"/>
    <w:rsid w:val="6D417909"/>
    <w:rsid w:val="6E7F2AF2"/>
    <w:rsid w:val="6FFDBCB5"/>
    <w:rsid w:val="703F7C54"/>
    <w:rsid w:val="705067E1"/>
    <w:rsid w:val="72D66D46"/>
    <w:rsid w:val="738E466E"/>
    <w:rsid w:val="73DA78F6"/>
    <w:rsid w:val="756718DA"/>
    <w:rsid w:val="76F450A2"/>
    <w:rsid w:val="77EB2916"/>
    <w:rsid w:val="794762A8"/>
    <w:rsid w:val="7B413DB4"/>
    <w:rsid w:val="7B7315D6"/>
    <w:rsid w:val="7B9326DE"/>
    <w:rsid w:val="7C3C3FE0"/>
    <w:rsid w:val="7DDF6180"/>
    <w:rsid w:val="7E0E5C20"/>
    <w:rsid w:val="7E9E46A1"/>
    <w:rsid w:val="7EE396CA"/>
    <w:rsid w:val="AEFEB407"/>
    <w:rsid w:val="DAEE9A0B"/>
    <w:rsid w:val="EBFFC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370</Words>
  <Characters>375</Characters>
  <Lines>3</Lines>
  <Paragraphs>1</Paragraphs>
  <TotalTime>17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2024-04-08T22:41:00Z</dcterms:created>
  <dc:creator>admin</dc:creator>
  <cp:lastModifiedBy>lqr</cp:lastModifiedBy>
  <cp:lastPrinted>2024-04-03T22:20:00Z</cp:lastPrinted>
  <dcterms:modified xsi:type="dcterms:W3CDTF">2026-06-17T01:59:34Z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EFF83CB6B84CEF15F57C1D6974794BF6_43</vt:lpwstr>
  </property>
  <property fmtid="{D5CDD505-2E9C-101B-9397-08002B2CF9AE}" pid="4" name="KSOTemplateDocerSaveRecord">
    <vt:lpwstr>eyJoZGlkIjoiNjFjNjUzNTVjMTM2ODc0OWM3OTBhNGVhOTMyZDJkNWMiLCJ1c2VySWQiOiI2MzM5OTI5NDMifQ==</vt:lpwstr>
  </property>
</Properties>
</file>