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  <w:bookmarkStart w:id="0" w:name="_GoBack"/>
      <w:bookmarkEnd w:id="0"/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2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18"/>
        <w:gridCol w:w="1362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9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9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/>
              </w:rPr>
              <w:t>中小企业集聚区知识产权服务工作指引研究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3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运用促进处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3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徐海龙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55536326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13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13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3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3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3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帮助和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引导本市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中小企业集聚区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按照专业化、集成化、模式化的工作思路，提供优质、规范化的知识产权服务，加大对科技型初创企业知识产权扶持力度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6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形成《中小企业集聚区知识产权服务工作指引报告》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，作为指南性文件，帮助和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引导本市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中小企业集聚区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按照专业化、集成化、模式化的工作思路，提供优质、规范化的知识产权服务，加大对科技型初创企业知识产权扶持力度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课题报告数量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指标1：结题评审合格率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课题按时结题率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指标1：课题研究总成本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指标1：培育掌握核心专利技术的知识产权优势企业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100家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150家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管理主体满意度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F77F09F4"/>
    <w:rsid w:val="085A2BA6"/>
    <w:rsid w:val="27ECFC62"/>
    <w:rsid w:val="37173543"/>
    <w:rsid w:val="3BFF6490"/>
    <w:rsid w:val="3FF76880"/>
    <w:rsid w:val="55D532FB"/>
    <w:rsid w:val="777D8F66"/>
    <w:rsid w:val="7AB7FF50"/>
    <w:rsid w:val="7BBA4E35"/>
    <w:rsid w:val="7BFEB0DB"/>
    <w:rsid w:val="7F9B608E"/>
    <w:rsid w:val="8EDD2C97"/>
    <w:rsid w:val="CEFD3F3D"/>
    <w:rsid w:val="CFFFD73D"/>
    <w:rsid w:val="E76F2340"/>
    <w:rsid w:val="EA3F77F2"/>
    <w:rsid w:val="EDD60771"/>
    <w:rsid w:val="EEBF4ED9"/>
    <w:rsid w:val="EEFE5989"/>
    <w:rsid w:val="EFCF3EAE"/>
    <w:rsid w:val="F2FF6E60"/>
    <w:rsid w:val="F5B764A2"/>
    <w:rsid w:val="F77F09F4"/>
    <w:rsid w:val="FB5B7D0D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858</Words>
  <Characters>969</Characters>
  <Lines>0</Lines>
  <Paragraphs>0</Paragraphs>
  <TotalTime>3</TotalTime>
  <ScaleCrop>false</ScaleCrop>
  <LinksUpToDate>false</LinksUpToDate>
  <CharactersWithSpaces>1016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2022-03-12T11:16:00Z</dcterms:created>
  <dc:creator>user</dc:creator>
  <cp:lastModifiedBy>user</cp:lastModifiedBy>
  <cp:lastPrinted>2024-06-26T11:34:01Z</cp:lastPrinted>
  <dcterms:modified xsi:type="dcterms:W3CDTF">2024-06-26T11:36:24Z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4706B38AAA014684AB6496A9E9EA4392_12</vt:lpwstr>
  </property>
</Properties>
</file>