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ascii="黑体" w:hAnsi="黑体" w:eastAsia="黑体"/>
          <w:szCs w:val="32"/>
        </w:rPr>
        <w:t>附件</w:t>
      </w:r>
    </w:p>
    <w:p>
      <w:pPr>
        <w:spacing w:line="360" w:lineRule="auto"/>
        <w:rPr>
          <w:rFonts w:ascii="仿宋_GB231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黑体" w:eastAsia="方正小标宋简体"/>
          <w:szCs w:val="32"/>
        </w:rPr>
      </w:pPr>
      <w:r>
        <w:rPr>
          <w:rFonts w:hint="eastAsia" w:ascii="方正小标宋简体" w:hAnsi="黑体" w:eastAsia="方正小标宋简体"/>
          <w:szCs w:val="32"/>
        </w:rPr>
        <w:t>参会回执</w:t>
      </w:r>
    </w:p>
    <w:p>
      <w:pPr>
        <w:spacing w:line="360" w:lineRule="auto"/>
        <w:jc w:val="center"/>
        <w:rPr>
          <w:rFonts w:hint="eastAsia" w:ascii="方正小标宋简体" w:hAnsi="黑体" w:eastAsia="方正小标宋简体"/>
          <w:szCs w:val="32"/>
        </w:rPr>
      </w:pPr>
    </w:p>
    <w:tbl>
      <w:tblPr>
        <w:tblStyle w:val="7"/>
        <w:tblW w:w="10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3350"/>
        <w:gridCol w:w="1913"/>
        <w:gridCol w:w="179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75" w:type="dxa"/>
          </w:tcPr>
          <w:p>
            <w:pPr>
              <w:spacing w:line="360" w:lineRule="auto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姓名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32"/>
                <w:lang w:eastAsia="zh-CN"/>
              </w:rPr>
            </w:pPr>
            <w:r>
              <w:rPr>
                <w:rFonts w:hint="eastAsia" w:ascii="仿宋_GB2312"/>
                <w:szCs w:val="32"/>
              </w:rPr>
              <w:t>单位</w:t>
            </w:r>
            <w:r>
              <w:rPr>
                <w:rFonts w:hint="eastAsia" w:ascii="仿宋_GB2312"/>
                <w:szCs w:val="32"/>
                <w:lang w:eastAsia="zh-CN"/>
              </w:rPr>
              <w:t>及职务</w:t>
            </w: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32"/>
                <w:lang w:eastAsia="zh-CN"/>
              </w:rPr>
            </w:pPr>
            <w:r>
              <w:rPr>
                <w:rFonts w:hint="eastAsia" w:ascii="仿宋_GB2312"/>
                <w:szCs w:val="32"/>
                <w:lang w:eastAsia="zh-CN"/>
              </w:rPr>
              <w:t>联系方式</w:t>
            </w:r>
          </w:p>
        </w:tc>
        <w:tc>
          <w:tcPr>
            <w:tcW w:w="17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电子邮箱</w:t>
            </w:r>
          </w:p>
        </w:tc>
        <w:tc>
          <w:tcPr>
            <w:tcW w:w="17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Cs w:val="32"/>
                <w:lang w:val="en-US" w:eastAsia="zh-CN"/>
              </w:rPr>
            </w:pPr>
            <w:r>
              <w:rPr>
                <w:rFonts w:hint="eastAsia" w:ascii="仿宋_GB2312"/>
                <w:szCs w:val="32"/>
                <w:lang w:eastAsia="zh-CN"/>
              </w:rPr>
              <w:t>线上</w:t>
            </w:r>
            <w:r>
              <w:rPr>
                <w:rFonts w:hint="eastAsia" w:ascii="仿宋_GB2312"/>
                <w:szCs w:val="32"/>
                <w:lang w:val="en-US" w:eastAsia="zh-CN"/>
              </w:rPr>
              <w:t>/线下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75" w:type="dxa"/>
          </w:tcPr>
          <w:p>
            <w:pPr>
              <w:spacing w:line="360" w:lineRule="auto"/>
              <w:rPr>
                <w:rFonts w:ascii="仿宋_GB2312"/>
                <w:szCs w:val="32"/>
              </w:rPr>
            </w:pP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75" w:type="dxa"/>
          </w:tcPr>
          <w:p>
            <w:pPr>
              <w:spacing w:line="360" w:lineRule="auto"/>
              <w:rPr>
                <w:rFonts w:ascii="仿宋_GB2312"/>
                <w:szCs w:val="32"/>
              </w:rPr>
            </w:pP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32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eastAsia="zh-CN"/>
        </w:rPr>
        <w:t>注：</w:t>
      </w:r>
      <w:r>
        <w:rPr>
          <w:rFonts w:hint="eastAsia" w:ascii="仿宋_GB2312" w:hAnsi="仿宋_GB2312" w:eastAsia="仿宋_GB2312" w:cs="仿宋_GB2312"/>
        </w:rPr>
        <w:t>请参会</w:t>
      </w:r>
      <w:r>
        <w:rPr>
          <w:rFonts w:hint="eastAsia" w:ascii="仿宋_GB2312" w:hAnsi="仿宋_GB2312" w:eastAsia="仿宋_GB2312" w:cs="仿宋_GB2312"/>
          <w:lang w:eastAsia="zh-CN"/>
        </w:rPr>
        <w:t>人员</w:t>
      </w:r>
      <w:r>
        <w:rPr>
          <w:rFonts w:hint="eastAsia" w:ascii="仿宋_GB2312" w:hAnsi="仿宋_GB2312" w:eastAsia="仿宋_GB2312" w:cs="仿宋_GB2312"/>
        </w:rPr>
        <w:t>于202</w:t>
      </w:r>
      <w:r>
        <w:rPr>
          <w:rFonts w:hint="eastAsia" w:ascii="仿宋_GB2312" w:hAnsi="仿宋_GB2312" w:eastAsia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cs="仿宋_GB231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</w:rPr>
        <w:t>日1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</w:rPr>
        <w:t>前</w:t>
      </w:r>
      <w:r>
        <w:rPr>
          <w:rFonts w:hint="eastAsia" w:ascii="仿宋_GB2312" w:hAnsi="仿宋_GB2312" w:eastAsia="仿宋_GB2312" w:cs="仿宋_GB2312"/>
          <w:lang w:eastAsia="zh-CN"/>
        </w:rPr>
        <w:t>将</w:t>
      </w:r>
      <w:r>
        <w:rPr>
          <w:rFonts w:hint="eastAsia" w:ascii="仿宋_GB2312" w:hAnsi="仿宋_GB2312" w:eastAsia="仿宋_GB2312" w:cs="仿宋_GB2312"/>
        </w:rPr>
        <w:t>参会回执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WORD</w:t>
      </w:r>
      <w:r>
        <w:rPr>
          <w:rFonts w:hint="eastAsia" w:ascii="仿宋_GB2312" w:hAnsi="仿宋_GB2312" w:eastAsia="仿宋_GB2312" w:cs="仿宋_GB2312"/>
          <w:b/>
          <w:bCs/>
        </w:rPr>
        <w:t>版</w:t>
      </w:r>
      <w:r>
        <w:rPr>
          <w:rFonts w:hint="eastAsia" w:ascii="仿宋_GB2312" w:hAnsi="仿宋_GB2312" w:eastAsia="仿宋_GB2312" w:cs="仿宋_GB2312"/>
        </w:rPr>
        <w:t>发送至</w:t>
      </w:r>
      <w:r>
        <w:rPr>
          <w:rFonts w:hint="eastAsia" w:ascii="仿宋_GB2312" w:hAnsi="仿宋_GB2312" w:eastAsia="仿宋_GB2312" w:cs="仿宋_GB2312"/>
          <w:lang w:val="en-US" w:eastAsia="zh-CN"/>
        </w:rPr>
        <w:t>renyue</w:t>
      </w:r>
      <w:r>
        <w:rPr>
          <w:rFonts w:hint="eastAsia" w:ascii="仿宋_GB2312" w:hAnsi="仿宋_GB2312" w:eastAsia="仿宋_GB2312" w:cs="仿宋_GB2312"/>
        </w:rPr>
        <w:t>@</w:t>
      </w:r>
      <w:r>
        <w:rPr>
          <w:rFonts w:hint="eastAsia" w:ascii="仿宋_GB2312" w:hAnsi="仿宋_GB2312" w:eastAsia="仿宋_GB2312" w:cs="仿宋_GB2312"/>
          <w:lang w:val="en-US" w:eastAsia="zh-CN"/>
        </w:rPr>
        <w:t>cnipol.com</w:t>
      </w:r>
      <w:r>
        <w:rPr>
          <w:rFonts w:hint="eastAsia" w:ascii="仿宋_GB2312" w:hAnsi="仿宋_GB2312" w:eastAsia="仿宋_GB2312" w:cs="仿宋_GB2312"/>
        </w:rPr>
        <w:t>，并在邮件名称上注明</w:t>
      </w:r>
      <w:r>
        <w:rPr>
          <w:rFonts w:hint="eastAsia" w:ascii="仿宋_GB2312" w:hAnsi="仿宋_GB2312" w:eastAsia="仿宋_GB2312" w:cs="仿宋_GB2312"/>
          <w:szCs w:val="32"/>
        </w:rPr>
        <w:t>“</w:t>
      </w:r>
      <w:r>
        <w:rPr>
          <w:rFonts w:hint="eastAsia" w:ascii="仿宋_GB2312" w:hAnsi="仿宋_GB2312" w:cs="仿宋_GB2312"/>
          <w:szCs w:val="32"/>
          <w:lang w:eastAsia="zh-CN"/>
        </w:rPr>
        <w:t>机构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名称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提升国际服务质量项目</w:t>
      </w:r>
      <w:r>
        <w:rPr>
          <w:rFonts w:hint="eastAsia" w:ascii="仿宋_GB2312" w:hAnsi="仿宋_GB2312" w:eastAsia="仿宋_GB2312" w:cs="仿宋_GB2312"/>
          <w:szCs w:val="32"/>
        </w:rPr>
        <w:t>参会回执”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spacing w:line="360" w:lineRule="auto"/>
        <w:ind w:firstLine="645"/>
        <w:rPr>
          <w:rFonts w:hint="eastAsia" w:ascii="仿宋" w:hAnsi="仿宋" w:eastAsia="仿宋" w:cs="仿宋"/>
        </w:rPr>
      </w:pPr>
    </w:p>
    <w:sectPr>
      <w:pgSz w:w="11906" w:h="16838"/>
      <w:pgMar w:top="1417" w:right="1417" w:bottom="1417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5A5D56-3DF4-4DAF-8D78-A244E7CD07B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F90AE04-9031-4200-869D-C691C115043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61B657A-863E-4266-8072-8241874C42A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3ABC9E6-D2BA-43A1-9B21-9D5C9BA5625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YjUxOGM3ZjVkNDhmNGRlMzQwNGQ0ZTY1MTk3MTUifQ=="/>
  </w:docVars>
  <w:rsids>
    <w:rsidRoot w:val="00CF0661"/>
    <w:rsid w:val="0004635E"/>
    <w:rsid w:val="000D28B3"/>
    <w:rsid w:val="000E3B3A"/>
    <w:rsid w:val="000F1D45"/>
    <w:rsid w:val="0010414B"/>
    <w:rsid w:val="00127D33"/>
    <w:rsid w:val="001A129F"/>
    <w:rsid w:val="001E5187"/>
    <w:rsid w:val="001E5E9C"/>
    <w:rsid w:val="002034C1"/>
    <w:rsid w:val="0023468D"/>
    <w:rsid w:val="00273503"/>
    <w:rsid w:val="0036235D"/>
    <w:rsid w:val="003870CA"/>
    <w:rsid w:val="003B20C7"/>
    <w:rsid w:val="003C5771"/>
    <w:rsid w:val="00406671"/>
    <w:rsid w:val="0044532B"/>
    <w:rsid w:val="004A14A1"/>
    <w:rsid w:val="004F22B5"/>
    <w:rsid w:val="00550911"/>
    <w:rsid w:val="00593BF1"/>
    <w:rsid w:val="005B535A"/>
    <w:rsid w:val="005F1E92"/>
    <w:rsid w:val="006879D2"/>
    <w:rsid w:val="006E617C"/>
    <w:rsid w:val="007B1036"/>
    <w:rsid w:val="007F45AB"/>
    <w:rsid w:val="008119D9"/>
    <w:rsid w:val="008464E9"/>
    <w:rsid w:val="00846B67"/>
    <w:rsid w:val="0098207D"/>
    <w:rsid w:val="009C6B14"/>
    <w:rsid w:val="00A13ABB"/>
    <w:rsid w:val="00A26A3E"/>
    <w:rsid w:val="00B30C6C"/>
    <w:rsid w:val="00BA09C9"/>
    <w:rsid w:val="00BA12E0"/>
    <w:rsid w:val="00BA24CD"/>
    <w:rsid w:val="00BC128B"/>
    <w:rsid w:val="00BF6363"/>
    <w:rsid w:val="00C128B0"/>
    <w:rsid w:val="00CF0661"/>
    <w:rsid w:val="00D253CD"/>
    <w:rsid w:val="00D36E1A"/>
    <w:rsid w:val="00DA2FDB"/>
    <w:rsid w:val="00DF3A1B"/>
    <w:rsid w:val="00EB498F"/>
    <w:rsid w:val="00FA09B3"/>
    <w:rsid w:val="02C77A28"/>
    <w:rsid w:val="02CF2261"/>
    <w:rsid w:val="0AF15F91"/>
    <w:rsid w:val="10D978EF"/>
    <w:rsid w:val="1370192D"/>
    <w:rsid w:val="16662039"/>
    <w:rsid w:val="1E10369B"/>
    <w:rsid w:val="1FAC6C02"/>
    <w:rsid w:val="26D445A3"/>
    <w:rsid w:val="2DF57007"/>
    <w:rsid w:val="2F480F82"/>
    <w:rsid w:val="37DE0C6D"/>
    <w:rsid w:val="39A71EAF"/>
    <w:rsid w:val="3CBC4C08"/>
    <w:rsid w:val="43DD6751"/>
    <w:rsid w:val="46D56B4B"/>
    <w:rsid w:val="491D32B9"/>
    <w:rsid w:val="50005949"/>
    <w:rsid w:val="52A66149"/>
    <w:rsid w:val="55E91644"/>
    <w:rsid w:val="61C807BD"/>
    <w:rsid w:val="63EF038B"/>
    <w:rsid w:val="723703AE"/>
    <w:rsid w:val="75FF87BE"/>
    <w:rsid w:val="7737923F"/>
    <w:rsid w:val="7FEFE37E"/>
    <w:rsid w:val="BBDF6B8A"/>
    <w:rsid w:val="F7230103"/>
    <w:rsid w:val="FB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560" w:lineRule="exact"/>
    </w:pPr>
    <w:rPr>
      <w:rFonts w:ascii="Times New Roman" w:hAnsi="Times New Roman" w:eastAsia="仿宋_GB2312" w:cs="Times New Roman"/>
      <w:kern w:val="2"/>
      <w:sz w:val="32"/>
      <w:szCs w:val="4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autoRedefine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3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autoRedefine/>
    <w:qFormat/>
    <w:uiPriority w:val="20"/>
    <w:rPr>
      <w:i/>
      <w:iCs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日期 字符"/>
    <w:basedOn w:val="9"/>
    <w:link w:val="2"/>
    <w:autoRedefine/>
    <w:semiHidden/>
    <w:qFormat/>
    <w:uiPriority w:val="99"/>
  </w:style>
  <w:style w:type="character" w:customStyle="1" w:styleId="13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483</Words>
  <Characters>587</Characters>
  <Lines>6</Lines>
  <Paragraphs>1</Paragraphs>
  <TotalTime>5</TotalTime>
  <ScaleCrop>false</ScaleCrop>
  <LinksUpToDate>false</LinksUpToDate>
  <CharactersWithSpaces>619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2020-05-13T10:37:00Z</dcterms:created>
  <dc:creator>lenovo</dc:creator>
  <cp:lastModifiedBy>A solitary traveler</cp:lastModifiedBy>
  <dcterms:modified xsi:type="dcterms:W3CDTF">2024-04-16T10:11:02Z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53D6CC080D574477A5F28757545375A9_13</vt:lpwstr>
  </property>
</Properties>
</file>