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EE" w:rsidRPr="002859C0" w:rsidRDefault="003C32EE" w:rsidP="003C32EE">
      <w:pPr>
        <w:widowControl/>
        <w:spacing w:line="560" w:lineRule="exact"/>
        <w:jc w:val="left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附件3</w:t>
      </w:r>
      <w:r w:rsidRPr="002859C0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北京市企业海外知识产权预警项目财务报告</w:t>
      </w: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及汇总表</w:t>
      </w:r>
    </w:p>
    <w:p w:rsidR="003C32EE" w:rsidRDefault="003C32EE" w:rsidP="003C32EE">
      <w:pPr>
        <w:snapToGrid w:val="0"/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北京市企业海外知识产权预警项目财务报告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0"/>
        <w:gridCol w:w="1419"/>
        <w:gridCol w:w="2549"/>
        <w:gridCol w:w="2977"/>
      </w:tblGrid>
      <w:tr w:rsidR="003C32EE" w:rsidTr="00CB155A">
        <w:trPr>
          <w:trHeight w:val="50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32EE" w:rsidTr="00CB155A">
        <w:trPr>
          <w:trHeight w:val="50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服务机构名称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（加盖公章）</w:t>
            </w:r>
          </w:p>
        </w:tc>
      </w:tr>
      <w:tr w:rsidR="003C32EE" w:rsidTr="00CB155A">
        <w:trPr>
          <w:trHeight w:val="573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资金类别名称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金额（万元）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资金使用说明</w:t>
            </w:r>
          </w:p>
        </w:tc>
      </w:tr>
      <w:tr w:rsidR="003C32EE" w:rsidTr="00CB155A">
        <w:trPr>
          <w:trHeight w:val="411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知识产权信息检索费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32EE" w:rsidTr="00CB155A">
        <w:trPr>
          <w:trHeight w:val="416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数据库采购费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32EE" w:rsidTr="00CB155A">
        <w:trPr>
          <w:trHeight w:val="416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数据采集和加工费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32EE" w:rsidTr="00CB155A">
        <w:trPr>
          <w:trHeight w:val="422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文献资料翻译费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32EE" w:rsidTr="00CB155A">
        <w:trPr>
          <w:trHeight w:val="41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法律鉴定费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32EE" w:rsidTr="00CB155A">
        <w:trPr>
          <w:trHeight w:val="407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印刷费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32EE" w:rsidTr="00CB155A">
        <w:trPr>
          <w:trHeight w:val="426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专家咨询费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32EE" w:rsidTr="00CB155A">
        <w:trPr>
          <w:trHeight w:val="419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劳务费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32EE" w:rsidTr="00CB155A">
        <w:trPr>
          <w:trHeight w:val="419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税费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32EE" w:rsidTr="00CB155A">
        <w:trPr>
          <w:trHeight w:val="419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EE" w:rsidRDefault="003C32EE" w:rsidP="00CB155A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E" w:rsidRDefault="003C32EE" w:rsidP="00CB155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C32EE" w:rsidRDefault="003C32EE" w:rsidP="003C32EE">
      <w:pPr>
        <w:spacing w:line="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填表说明：</w:t>
      </w:r>
    </w:p>
    <w:p w:rsidR="003C32EE" w:rsidRDefault="003C32EE" w:rsidP="003C32EE">
      <w:pPr>
        <w:spacing w:line="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1、资金使用类别包括但不限于</w:t>
      </w:r>
      <w:r w:rsidRPr="00717162">
        <w:rPr>
          <w:rFonts w:ascii="仿宋" w:eastAsia="仿宋" w:hAnsi="仿宋" w:hint="eastAsia"/>
          <w:sz w:val="24"/>
          <w:szCs w:val="24"/>
        </w:rPr>
        <w:t>知识产权信息检索费</w:t>
      </w:r>
      <w:r>
        <w:rPr>
          <w:rFonts w:ascii="仿宋" w:eastAsia="仿宋" w:hAnsi="仿宋" w:hint="eastAsia"/>
          <w:sz w:val="24"/>
          <w:szCs w:val="24"/>
        </w:rPr>
        <w:t>、</w:t>
      </w:r>
      <w:r w:rsidRPr="00717162">
        <w:rPr>
          <w:rFonts w:ascii="仿宋" w:eastAsia="仿宋" w:hAnsi="仿宋" w:hint="eastAsia"/>
          <w:sz w:val="24"/>
          <w:szCs w:val="24"/>
        </w:rPr>
        <w:t>数据库采购费</w:t>
      </w:r>
      <w:r>
        <w:rPr>
          <w:rFonts w:ascii="仿宋" w:eastAsia="仿宋" w:hAnsi="仿宋" w:hint="eastAsia"/>
          <w:sz w:val="24"/>
          <w:szCs w:val="24"/>
        </w:rPr>
        <w:t>、</w:t>
      </w:r>
      <w:r w:rsidRPr="00717162">
        <w:rPr>
          <w:rFonts w:ascii="仿宋" w:eastAsia="仿宋" w:hAnsi="仿宋" w:hint="eastAsia"/>
          <w:sz w:val="24"/>
          <w:szCs w:val="24"/>
        </w:rPr>
        <w:t>数据采集和加工费</w:t>
      </w:r>
      <w:r>
        <w:rPr>
          <w:rFonts w:ascii="仿宋" w:eastAsia="仿宋" w:hAnsi="仿宋" w:hint="eastAsia"/>
          <w:sz w:val="24"/>
          <w:szCs w:val="24"/>
        </w:rPr>
        <w:t>、</w:t>
      </w:r>
      <w:r w:rsidRPr="00717162">
        <w:rPr>
          <w:rFonts w:ascii="仿宋" w:eastAsia="仿宋" w:hAnsi="仿宋" w:hint="eastAsia"/>
          <w:sz w:val="24"/>
          <w:szCs w:val="24"/>
        </w:rPr>
        <w:t>文献资料翻译费</w:t>
      </w:r>
      <w:r>
        <w:rPr>
          <w:rFonts w:ascii="仿宋" w:eastAsia="仿宋" w:hAnsi="仿宋" w:hint="eastAsia"/>
          <w:sz w:val="24"/>
          <w:szCs w:val="24"/>
        </w:rPr>
        <w:t>、</w:t>
      </w:r>
      <w:r w:rsidRPr="00717162">
        <w:rPr>
          <w:rFonts w:ascii="仿宋" w:eastAsia="仿宋" w:hAnsi="仿宋" w:hint="eastAsia"/>
          <w:sz w:val="24"/>
          <w:szCs w:val="24"/>
        </w:rPr>
        <w:t>法律鉴定费</w:t>
      </w:r>
      <w:r>
        <w:rPr>
          <w:rFonts w:ascii="仿宋" w:eastAsia="仿宋" w:hAnsi="仿宋" w:hint="eastAsia"/>
          <w:sz w:val="24"/>
          <w:szCs w:val="24"/>
        </w:rPr>
        <w:t>、</w:t>
      </w:r>
      <w:r w:rsidRPr="00717162">
        <w:rPr>
          <w:rFonts w:ascii="仿宋" w:eastAsia="仿宋" w:hAnsi="仿宋" w:hint="eastAsia"/>
          <w:sz w:val="24"/>
          <w:szCs w:val="24"/>
        </w:rPr>
        <w:t>印刷费</w:t>
      </w:r>
      <w:r>
        <w:rPr>
          <w:rFonts w:ascii="仿宋" w:eastAsia="仿宋" w:hAnsi="仿宋" w:hint="eastAsia"/>
          <w:sz w:val="24"/>
          <w:szCs w:val="24"/>
        </w:rPr>
        <w:t>、</w:t>
      </w:r>
      <w:r w:rsidRPr="00717162">
        <w:rPr>
          <w:rFonts w:ascii="仿宋" w:eastAsia="仿宋" w:hAnsi="仿宋" w:hint="eastAsia"/>
          <w:sz w:val="24"/>
          <w:szCs w:val="24"/>
        </w:rPr>
        <w:t>专家咨询费</w:t>
      </w:r>
      <w:r>
        <w:rPr>
          <w:rFonts w:ascii="仿宋" w:eastAsia="仿宋" w:hAnsi="仿宋" w:hint="eastAsia"/>
          <w:sz w:val="24"/>
          <w:szCs w:val="24"/>
        </w:rPr>
        <w:t>、</w:t>
      </w:r>
      <w:r w:rsidRPr="00717162">
        <w:rPr>
          <w:rFonts w:ascii="仿宋" w:eastAsia="仿宋" w:hAnsi="仿宋" w:hint="eastAsia"/>
          <w:sz w:val="24"/>
          <w:szCs w:val="24"/>
        </w:rPr>
        <w:t>劳务费</w:t>
      </w:r>
      <w:r>
        <w:rPr>
          <w:rFonts w:ascii="仿宋" w:eastAsia="仿宋" w:hAnsi="仿宋" w:hint="eastAsia"/>
          <w:sz w:val="24"/>
          <w:szCs w:val="24"/>
        </w:rPr>
        <w:t>、</w:t>
      </w:r>
      <w:r w:rsidRPr="00717162">
        <w:rPr>
          <w:rFonts w:ascii="仿宋" w:eastAsia="仿宋" w:hAnsi="仿宋" w:hint="eastAsia"/>
          <w:sz w:val="24"/>
          <w:szCs w:val="24"/>
        </w:rPr>
        <w:t>税费</w:t>
      </w:r>
      <w:r>
        <w:rPr>
          <w:rFonts w:ascii="仿宋" w:eastAsia="仿宋" w:hAnsi="仿宋" w:hint="eastAsia"/>
          <w:sz w:val="24"/>
          <w:szCs w:val="24"/>
        </w:rPr>
        <w:t>等（专利申请的撰写费、官费等非预警项目支出费用除外）。</w:t>
      </w:r>
    </w:p>
    <w:p w:rsidR="003C32EE" w:rsidRDefault="003C32EE" w:rsidP="003C32EE">
      <w:pPr>
        <w:spacing w:line="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2、所有费用应按资金类别提供财务支出凭证（发票、工资表、银行支出凭证等）复印件，所有复印件应逐页加盖单位公章。</w:t>
      </w:r>
    </w:p>
    <w:p w:rsidR="003C32EE" w:rsidRDefault="003C32EE" w:rsidP="003C32EE">
      <w:pPr>
        <w:spacing w:line="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3、数据库采购费用不能超过本项目总经费的20%，印刷费不能超过本项目总经费的10%。</w:t>
      </w:r>
    </w:p>
    <w:p w:rsidR="003C32EE" w:rsidRDefault="003C32EE" w:rsidP="003C32EE">
      <w:pPr>
        <w:spacing w:line="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知识产权信息检索费、数据采集和加工费、文献资料翻译费、法律鉴定费等可以是支付本单位员工完成相应工作的费用，支出凭证应至少包括相关员工完成相应工作时间段的工资表、个税缴纳凭证、社保缴纳凭证和银行支出凭证。这些支出费用也可以是支付给第三方单位委托费用，如果委托第三方单位完成相应工作，支出凭证应至少包括委托合同复印件、发票和银行支出凭证；如果第三方单位是境外单位，支出凭证应至少包括委托合同复印件和银行支出凭证。委托第三方单位费用不能超过这些支出费用总金额的50%。</w:t>
      </w:r>
    </w:p>
    <w:p w:rsidR="003C32EE" w:rsidRDefault="003C32EE" w:rsidP="003C32EE">
      <w:pPr>
        <w:spacing w:line="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5、专家咨询费、劳务费是指支付给非本单位员工的费用，支出凭证应至少包括劳务支出单和个税缴纳凭证（如发生个税缴纳）。</w:t>
      </w:r>
    </w:p>
    <w:p w:rsidR="003C32EE" w:rsidRDefault="003C32EE" w:rsidP="003C32EE">
      <w:pPr>
        <w:spacing w:line="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6、税费是指增值税及附加费用。</w:t>
      </w:r>
    </w:p>
    <w:p w:rsidR="00AE0695" w:rsidRDefault="00AE0695" w:rsidP="00AE0695">
      <w:pPr>
        <w:spacing w:line="60" w:lineRule="auto"/>
        <w:rPr>
          <w:rFonts w:ascii="仿宋" w:eastAsia="仿宋" w:hAnsi="仿宋" w:hint="eastAsia"/>
          <w:sz w:val="24"/>
          <w:szCs w:val="24"/>
        </w:rPr>
      </w:pPr>
    </w:p>
    <w:p w:rsidR="00AE0695" w:rsidRPr="00AE0695" w:rsidRDefault="00AE0695" w:rsidP="00AE0695">
      <w:pPr>
        <w:spacing w:line="60" w:lineRule="auto"/>
        <w:rPr>
          <w:rFonts w:ascii="仿宋" w:eastAsia="仿宋" w:hAnsi="仿宋"/>
          <w:sz w:val="24"/>
          <w:szCs w:val="24"/>
        </w:rPr>
      </w:pPr>
    </w:p>
    <w:tbl>
      <w:tblPr>
        <w:tblW w:w="9315" w:type="dxa"/>
        <w:tblInd w:w="93" w:type="dxa"/>
        <w:tblLook w:val="04A0"/>
      </w:tblPr>
      <w:tblGrid>
        <w:gridCol w:w="960"/>
        <w:gridCol w:w="1418"/>
        <w:gridCol w:w="1075"/>
        <w:gridCol w:w="732"/>
        <w:gridCol w:w="1418"/>
        <w:gridCol w:w="732"/>
        <w:gridCol w:w="1449"/>
        <w:gridCol w:w="1531"/>
      </w:tblGrid>
      <w:tr w:rsidR="003C32EE" w:rsidRPr="002859C0" w:rsidTr="00CB155A">
        <w:trPr>
          <w:trHeight w:val="420"/>
        </w:trPr>
        <w:tc>
          <w:tcPr>
            <w:tcW w:w="9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  <w:r>
              <w:rPr>
                <w:rFonts w:ascii="方正小标宋简体" w:eastAsia="方正小标宋简体" w:hAnsi="黑体" w:hint="eastAsia"/>
                <w:sz w:val="36"/>
                <w:szCs w:val="36"/>
              </w:rPr>
              <w:lastRenderedPageBreak/>
              <w:t>北京市企业海外知识产权预警项目</w:t>
            </w:r>
            <w:r w:rsidRPr="00157AC1">
              <w:rPr>
                <w:rFonts w:ascii="方正小标宋简体" w:eastAsia="方正小标宋简体" w:hAnsi="黑体" w:hint="eastAsia"/>
                <w:sz w:val="36"/>
                <w:szCs w:val="36"/>
              </w:rPr>
              <w:t>费用明细汇总表</w:t>
            </w:r>
          </w:p>
        </w:tc>
      </w:tr>
      <w:tr w:rsidR="003C32EE" w:rsidRPr="00157AC1" w:rsidTr="00CB155A">
        <w:trPr>
          <w:trHeight w:val="420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服务机构名称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（加盖公章）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费用名称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凭证号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币种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原币金额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汇率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人民币金额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**费用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**费用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**费用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32EE" w:rsidRPr="00157AC1" w:rsidTr="00CB155A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EE" w:rsidRPr="00157AC1" w:rsidRDefault="003C32EE" w:rsidP="00CB15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7AC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C32EE" w:rsidRPr="00157AC1" w:rsidRDefault="003C32EE" w:rsidP="003C32EE">
      <w:pPr>
        <w:spacing w:line="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5725B9" w:rsidRDefault="005725B9"/>
    <w:sectPr w:rsidR="005725B9" w:rsidSect="00572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885" w:rsidRDefault="004B1885" w:rsidP="00AE0695">
      <w:r>
        <w:separator/>
      </w:r>
    </w:p>
  </w:endnote>
  <w:endnote w:type="continuationSeparator" w:id="0">
    <w:p w:rsidR="004B1885" w:rsidRDefault="004B1885" w:rsidP="00AE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885" w:rsidRDefault="004B1885" w:rsidP="00AE0695">
      <w:r>
        <w:separator/>
      </w:r>
    </w:p>
  </w:footnote>
  <w:footnote w:type="continuationSeparator" w:id="0">
    <w:p w:rsidR="004B1885" w:rsidRDefault="004B1885" w:rsidP="00AE0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2EE"/>
    <w:rsid w:val="003C32EE"/>
    <w:rsid w:val="004B1885"/>
    <w:rsid w:val="005725B9"/>
    <w:rsid w:val="00AE0695"/>
    <w:rsid w:val="00D6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0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06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0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06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初新磊</cp:lastModifiedBy>
  <cp:revision>2</cp:revision>
  <dcterms:created xsi:type="dcterms:W3CDTF">2020-05-18T03:02:00Z</dcterms:created>
  <dcterms:modified xsi:type="dcterms:W3CDTF">2020-05-18T08:12:00Z</dcterms:modified>
</cp:coreProperties>
</file>