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2022年北京市知识产权海外纠纷法律费用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保险试点保费补贴公示名单</w:t>
      </w:r>
    </w:p>
    <w:p>
      <w:pPr>
        <w:spacing w:line="560" w:lineRule="exact"/>
        <w:jc w:val="center"/>
        <w:rPr>
          <w:rFonts w:ascii="楷体_GB2312" w:hAnsi="黑体" w:eastAsia="楷体_GB2312"/>
          <w:bCs/>
          <w:sz w:val="32"/>
          <w:szCs w:val="36"/>
        </w:rPr>
      </w:pPr>
      <w:r>
        <w:rPr>
          <w:rFonts w:hint="eastAsia" w:ascii="楷体_GB2312" w:hAnsi="黑体" w:eastAsia="楷体_GB2312"/>
          <w:bCs/>
          <w:sz w:val="32"/>
          <w:szCs w:val="36"/>
        </w:rPr>
        <w:t>（排名不分先后）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ind w:firstLine="1280" w:firstLineChars="400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北京北方华创微电子装备有限公司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ind w:firstLine="1280" w:firstLineChars="400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京东方科技集团股份有限公司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ind w:firstLine="1280" w:firstLineChars="400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如你所视（北京）科技有限公司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ind w:firstLine="1280" w:firstLineChars="400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飞天诚信科技股份有限公司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ind w:firstLine="1280" w:firstLineChars="400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北京怡和嘉业医疗科技股份有限公司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ind w:firstLine="1280" w:firstLineChars="400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联想（北京）有限公司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ind w:firstLine="1280" w:firstLineChars="400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未岚大陆（北京）科技有限公司</w:t>
            </w:r>
          </w:p>
        </w:tc>
      </w:tr>
    </w:tbl>
    <w:p>
      <w:pPr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YjUxOGM3ZjVkNDhmNGRlMzQwNGQ0ZTY1MTk3MTUifQ=="/>
  </w:docVars>
  <w:rsids>
    <w:rsidRoot w:val="00FF2589"/>
    <w:rsid w:val="00002B3B"/>
    <w:rsid w:val="00071AC2"/>
    <w:rsid w:val="00206180"/>
    <w:rsid w:val="006161E2"/>
    <w:rsid w:val="007510B1"/>
    <w:rsid w:val="00854E3E"/>
    <w:rsid w:val="00935554"/>
    <w:rsid w:val="00973E8F"/>
    <w:rsid w:val="00B175F2"/>
    <w:rsid w:val="00BA49A9"/>
    <w:rsid w:val="00C10976"/>
    <w:rsid w:val="00C40FFB"/>
    <w:rsid w:val="00C42945"/>
    <w:rsid w:val="00C4618E"/>
    <w:rsid w:val="00E26AF8"/>
    <w:rsid w:val="00E554E9"/>
    <w:rsid w:val="00E72644"/>
    <w:rsid w:val="00FA7AD4"/>
    <w:rsid w:val="00FF2589"/>
    <w:rsid w:val="119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503</Words>
  <Characters>636</Characters>
  <Lines>4</Lines>
  <Paragraphs>1</Paragraphs>
  <TotalTime>1</TotalTime>
  <ScaleCrop>false</ScaleCrop>
  <LinksUpToDate>false</LinksUpToDate>
  <CharactersWithSpaces>636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2022-08-10T08:29:00Z</dcterms:created>
  <dc:creator>fanay</dc:creator>
  <cp:lastModifiedBy>CHENYANG</cp:lastModifiedBy>
  <cp:lastPrinted>2022-08-10T07:02:00Z</cp:lastPrinted>
  <dcterms:modified xsi:type="dcterms:W3CDTF">2022-08-11T06:18:13Z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2760632BD598436C976EDD88AE707996</vt:lpwstr>
  </property>
</Properties>
</file>